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6F26" w:rsidRPr="0094151A" w:rsidRDefault="00682FDC" w:rsidP="00CE248E">
      <w:pPr>
        <w:spacing w:line="276" w:lineRule="auto"/>
        <w:jc w:val="center"/>
        <w:rPr>
          <w:rFonts w:asciiTheme="minorBidi" w:hAnsiTheme="minorBidi" w:cstheme="minorBidi"/>
          <w:b/>
          <w:bCs/>
          <w:sz w:val="32"/>
          <w:szCs w:val="32"/>
          <w:rtl/>
          <w:lang w:bidi="ar-AE"/>
        </w:rPr>
      </w:pPr>
      <w:r>
        <w:rPr>
          <w:rFonts w:asciiTheme="minorBidi" w:hAnsiTheme="minorBidi" w:cstheme="minorBidi" w:hint="cs"/>
          <w:b/>
          <w:bCs/>
          <w:sz w:val="32"/>
          <w:szCs w:val="32"/>
          <w:rtl/>
          <w:lang w:bidi="ar-AE"/>
        </w:rPr>
        <w:t>سلطة أراضي اسرائيل</w:t>
      </w:r>
    </w:p>
    <w:p w:rsidR="00FB6F26" w:rsidRPr="0094151A" w:rsidRDefault="00FB6F26" w:rsidP="00CE248E">
      <w:pPr>
        <w:spacing w:line="276" w:lineRule="auto"/>
        <w:jc w:val="center"/>
        <w:rPr>
          <w:rFonts w:asciiTheme="minorBidi" w:hAnsiTheme="minorBidi" w:cstheme="minorBidi"/>
          <w:sz w:val="26"/>
          <w:szCs w:val="26"/>
          <w:rtl/>
        </w:rPr>
      </w:pPr>
    </w:p>
    <w:p w:rsidR="00682FDC" w:rsidRDefault="00682FDC" w:rsidP="008D7A37">
      <w:pPr>
        <w:spacing w:after="200" w:line="276" w:lineRule="auto"/>
        <w:jc w:val="center"/>
        <w:rPr>
          <w:rFonts w:ascii="Arial" w:eastAsia="Calibri" w:hAnsi="Arial" w:cs="Arial"/>
          <w:b/>
          <w:bCs/>
          <w:color w:val="000000"/>
          <w:position w:val="2"/>
          <w:sz w:val="28"/>
          <w:szCs w:val="28"/>
          <w:rtl/>
          <w:lang w:eastAsia="en-US" w:bidi="ar-AE"/>
        </w:rPr>
      </w:pPr>
      <w:r>
        <w:rPr>
          <w:rFonts w:ascii="Arial" w:eastAsia="Calibri" w:hAnsi="Arial" w:cs="Arial" w:hint="cs"/>
          <w:b/>
          <w:bCs/>
          <w:color w:val="000000"/>
          <w:position w:val="2"/>
          <w:sz w:val="28"/>
          <w:szCs w:val="28"/>
          <w:rtl/>
          <w:lang w:eastAsia="en-US" w:bidi="ar-AE"/>
        </w:rPr>
        <w:t xml:space="preserve">مناقصة رقم </w:t>
      </w:r>
      <w:proofErr w:type="gramStart"/>
      <w:r>
        <w:rPr>
          <w:rFonts w:ascii="Arial" w:eastAsia="Calibri" w:hAnsi="Arial" w:cs="Arial" w:hint="cs"/>
          <w:b/>
          <w:bCs/>
          <w:color w:val="000000"/>
          <w:position w:val="2"/>
          <w:sz w:val="28"/>
          <w:szCs w:val="28"/>
          <w:rtl/>
          <w:lang w:eastAsia="en-US" w:bidi="ar-AE"/>
        </w:rPr>
        <w:t>2018- 451</w:t>
      </w:r>
      <w:proofErr w:type="gramEnd"/>
    </w:p>
    <w:p w:rsidR="00682FDC" w:rsidRPr="003C6AF5" w:rsidRDefault="00682FDC" w:rsidP="008D7A37">
      <w:pPr>
        <w:spacing w:after="200" w:line="276" w:lineRule="auto"/>
        <w:jc w:val="center"/>
        <w:rPr>
          <w:rFonts w:ascii="Arial" w:eastAsia="Calibri" w:hAnsi="Arial" w:cs="Arial"/>
          <w:b/>
          <w:bCs/>
          <w:color w:val="000000"/>
          <w:position w:val="2"/>
          <w:sz w:val="28"/>
          <w:szCs w:val="28"/>
          <w:rtl/>
          <w:lang w:eastAsia="en-US" w:bidi="ar-AE"/>
        </w:rPr>
      </w:pPr>
      <w:r>
        <w:rPr>
          <w:rFonts w:ascii="Arial" w:eastAsia="Calibri" w:hAnsi="Arial" w:cs="Arial" w:hint="cs"/>
          <w:b/>
          <w:bCs/>
          <w:color w:val="000000"/>
          <w:position w:val="2"/>
          <w:sz w:val="28"/>
          <w:szCs w:val="28"/>
          <w:rtl/>
          <w:lang w:eastAsia="en-US" w:bidi="ar-AE"/>
        </w:rPr>
        <w:t>لخدمات صيانة ودعم لمعدات الحوسبة</w:t>
      </w:r>
    </w:p>
    <w:p w:rsidR="003C6AF5" w:rsidRPr="008D7A37" w:rsidRDefault="003C6AF5" w:rsidP="008D7A37">
      <w:pPr>
        <w:jc w:val="center"/>
        <w:rPr>
          <w:rFonts w:ascii="Arial" w:eastAsia="Calibri" w:hAnsi="Arial" w:cs="Arial"/>
          <w:b/>
          <w:bCs/>
          <w:color w:val="000000"/>
          <w:position w:val="2"/>
          <w:rtl/>
          <w:lang w:eastAsia="en-US"/>
        </w:rPr>
      </w:pPr>
    </w:p>
    <w:p w:rsidR="00A23074" w:rsidRPr="00361765" w:rsidRDefault="00A23074" w:rsidP="00A23074">
      <w:pPr>
        <w:pStyle w:val="a0"/>
        <w:numPr>
          <w:ilvl w:val="0"/>
          <w:numId w:val="7"/>
        </w:numPr>
        <w:spacing w:line="276" w:lineRule="auto"/>
        <w:ind w:right="-12"/>
        <w:jc w:val="both"/>
        <w:rPr>
          <w:rFonts w:ascii="Times New Roman" w:eastAsia="Times New Roman" w:hAnsi="Times New Roman" w:cs="David"/>
          <w:lang w:eastAsia="he-IL"/>
        </w:rPr>
      </w:pPr>
      <w:r w:rsidRPr="00361765">
        <w:rPr>
          <w:rFonts w:ascii="Times New Roman" w:eastAsia="Times New Roman" w:hAnsi="Times New Roman" w:cstheme="minorBidi" w:hint="cs"/>
          <w:rtl/>
          <w:lang w:eastAsia="he-IL" w:bidi="ar-AE"/>
        </w:rPr>
        <w:t>سلطة أراضي إسرائيل (فيما يلي: "السلطة") تدعوكم من خلال الإعلان لتقديم عروض للمناقصة أعلاه.</w:t>
      </w:r>
    </w:p>
    <w:p w:rsidR="00A23074" w:rsidRDefault="00A23074" w:rsidP="00EB1CFC">
      <w:pPr>
        <w:numPr>
          <w:ilvl w:val="0"/>
          <w:numId w:val="7"/>
        </w:numPr>
        <w:spacing w:after="120"/>
        <w:ind w:right="0"/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  <w:lang w:bidi="ar-AE"/>
        </w:rPr>
        <w:t>على الفائز بالمناقصة تزويد الخدمات التالية:</w:t>
      </w:r>
    </w:p>
    <w:p w:rsidR="0096658B" w:rsidRDefault="0096658B" w:rsidP="00EB1CFC">
      <w:pPr>
        <w:pStyle w:val="a0"/>
        <w:numPr>
          <w:ilvl w:val="1"/>
          <w:numId w:val="11"/>
        </w:numPr>
        <w:spacing w:after="120"/>
        <w:ind w:hanging="606"/>
        <w:contextualSpacing w:val="0"/>
        <w:jc w:val="both"/>
        <w:rPr>
          <w:sz w:val="24"/>
          <w:szCs w:val="24"/>
        </w:rPr>
      </w:pPr>
      <w:r>
        <w:rPr>
          <w:rFonts w:hint="cs"/>
          <w:sz w:val="24"/>
          <w:szCs w:val="24"/>
          <w:rtl/>
          <w:lang w:bidi="ar-AE"/>
        </w:rPr>
        <w:t xml:space="preserve">خدمات صيانة ودعم لمعدات الحوسبة وللبرامج الأساسية (برامج عامة أساسية مثل أنظمة التشغيل وبرامج الدعم بآليات </w:t>
      </w:r>
      <w:proofErr w:type="gramStart"/>
      <w:r>
        <w:rPr>
          <w:rFonts w:hint="cs"/>
          <w:sz w:val="24"/>
          <w:szCs w:val="24"/>
          <w:rtl/>
          <w:lang w:bidi="ar-AE"/>
        </w:rPr>
        <w:t>خارجية,</w:t>
      </w:r>
      <w:proofErr w:type="gramEnd"/>
      <w:r>
        <w:rPr>
          <w:rFonts w:hint="cs"/>
          <w:sz w:val="24"/>
          <w:szCs w:val="24"/>
          <w:rtl/>
          <w:lang w:bidi="ar-AE"/>
        </w:rPr>
        <w:t xml:space="preserve"> </w:t>
      </w:r>
      <w:r w:rsidR="00931D87">
        <w:rPr>
          <w:rFonts w:hint="cs"/>
          <w:sz w:val="24"/>
          <w:szCs w:val="24"/>
          <w:rtl/>
          <w:lang w:bidi="ar-AE"/>
        </w:rPr>
        <w:t>برامج تشغيل الحواسيب وغيرها).</w:t>
      </w:r>
    </w:p>
    <w:p w:rsidR="00931D87" w:rsidRDefault="009430A9" w:rsidP="000F7A72">
      <w:pPr>
        <w:pStyle w:val="a0"/>
        <w:numPr>
          <w:ilvl w:val="1"/>
          <w:numId w:val="11"/>
        </w:numPr>
        <w:spacing w:after="120"/>
        <w:ind w:hanging="606"/>
        <w:contextualSpacing w:val="0"/>
        <w:jc w:val="both"/>
        <w:rPr>
          <w:sz w:val="24"/>
          <w:szCs w:val="24"/>
        </w:rPr>
      </w:pPr>
      <w:r>
        <w:rPr>
          <w:rFonts w:hint="cs"/>
          <w:sz w:val="24"/>
          <w:szCs w:val="24"/>
          <w:rtl/>
          <w:lang w:bidi="ar-AE"/>
        </w:rPr>
        <w:t>تشمل الخدمات المطلوبة على: تحديد وحل المشاكل في مكونات المعدات والبرامج الأساسية يشمل على استبدال المعدات التالفة, وذلك حتى حل المشكلة التي تم طلب خدمة لحلها بصورة كاملة وإعادة المعدات للعمل بشكل كامل.</w:t>
      </w:r>
    </w:p>
    <w:p w:rsidR="009430A9" w:rsidRPr="003C6AF5" w:rsidRDefault="008C7279" w:rsidP="00EB1CFC">
      <w:pPr>
        <w:pStyle w:val="a0"/>
        <w:numPr>
          <w:ilvl w:val="1"/>
          <w:numId w:val="11"/>
        </w:numPr>
        <w:spacing w:after="120"/>
        <w:ind w:hanging="606"/>
        <w:contextualSpacing w:val="0"/>
        <w:jc w:val="both"/>
        <w:rPr>
          <w:sz w:val="24"/>
          <w:szCs w:val="24"/>
        </w:rPr>
      </w:pPr>
      <w:r>
        <w:rPr>
          <w:rFonts w:hint="cs"/>
          <w:sz w:val="24"/>
          <w:szCs w:val="24"/>
          <w:rtl/>
          <w:lang w:bidi="ar-AE"/>
        </w:rPr>
        <w:t xml:space="preserve">بالإضافة للقائمة </w:t>
      </w:r>
      <w:proofErr w:type="gramStart"/>
      <w:r>
        <w:rPr>
          <w:rFonts w:hint="cs"/>
          <w:sz w:val="24"/>
          <w:szCs w:val="24"/>
          <w:rtl/>
          <w:lang w:bidi="ar-AE"/>
        </w:rPr>
        <w:t>أعلاه,</w:t>
      </w:r>
      <w:proofErr w:type="gramEnd"/>
      <w:r>
        <w:rPr>
          <w:rFonts w:hint="cs"/>
          <w:sz w:val="24"/>
          <w:szCs w:val="24"/>
          <w:rtl/>
          <w:lang w:bidi="ar-AE"/>
        </w:rPr>
        <w:t xml:space="preserve"> على المورد الفائز منح خدمات صيانة ودعم لمنتجات إضافية, من نفس الفئات, والتي سيتم شراءها في المستقبل أو طلبها من قبل السلطة طيلة فترة التعاقد.</w:t>
      </w:r>
    </w:p>
    <w:p w:rsidR="00F150D2" w:rsidRPr="00F150D2" w:rsidRDefault="00F150D2" w:rsidP="00F150D2">
      <w:pPr>
        <w:numPr>
          <w:ilvl w:val="0"/>
          <w:numId w:val="7"/>
        </w:numPr>
        <w:spacing w:after="120"/>
        <w:ind w:right="0"/>
        <w:rPr>
          <w:rFonts w:asciiTheme="minorBidi" w:hAnsiTheme="minorBidi" w:cstheme="minorBidi"/>
        </w:rPr>
      </w:pPr>
      <w:r w:rsidRPr="00F150D2">
        <w:rPr>
          <w:rFonts w:cstheme="minorBidi" w:hint="cs"/>
          <w:sz w:val="22"/>
          <w:szCs w:val="22"/>
          <w:rtl/>
          <w:lang w:bidi="ar-AE"/>
        </w:rPr>
        <w:t>شروط الاشتراك في المناقصة مُفصلة في مستندات المناقصة وهي تشمل من بين عدة أمور أخرى على الشروط التالية:</w:t>
      </w:r>
    </w:p>
    <w:p w:rsidR="00F150D2" w:rsidRPr="00510A32" w:rsidRDefault="00F150D2" w:rsidP="00F150D2">
      <w:pPr>
        <w:numPr>
          <w:ilvl w:val="1"/>
          <w:numId w:val="13"/>
        </w:numPr>
        <w:spacing w:line="276" w:lineRule="auto"/>
        <w:ind w:right="720"/>
        <w:jc w:val="both"/>
        <w:rPr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AE"/>
        </w:rPr>
        <w:t>على مُقدم العرض أن يكون عبارة عن هيئة قانونية مُسجلة في إسرائيل وبحوزته جميع المصاد</w:t>
      </w:r>
      <w:r w:rsidR="00510A32">
        <w:rPr>
          <w:rFonts w:cstheme="minorBidi" w:hint="cs"/>
          <w:sz w:val="22"/>
          <w:szCs w:val="22"/>
          <w:rtl/>
          <w:lang w:bidi="ar-AE"/>
        </w:rPr>
        <w:t>قات المطلوبة حسب قانون صفقات الهيئات العامة للعام 1978.</w:t>
      </w:r>
    </w:p>
    <w:p w:rsidR="00510A32" w:rsidRPr="00510A32" w:rsidRDefault="00510A32" w:rsidP="00F150D2">
      <w:pPr>
        <w:numPr>
          <w:ilvl w:val="1"/>
          <w:numId w:val="13"/>
        </w:numPr>
        <w:spacing w:line="276" w:lineRule="auto"/>
        <w:ind w:right="720"/>
        <w:jc w:val="both"/>
        <w:rPr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AE"/>
        </w:rPr>
        <w:t>مُقدم العرض هو صاحب تأهيل و/أو تصريح من قبل المُنتج لمنح خدمات صيانة ودعم للمعدات المُفصلة في الملحق ج</w:t>
      </w:r>
      <w:r>
        <w:rPr>
          <w:rFonts w:cstheme="minorBidi" w:hint="cs"/>
          <w:sz w:val="22"/>
          <w:szCs w:val="22"/>
          <w:rtl/>
        </w:rPr>
        <w:t>'.</w:t>
      </w:r>
    </w:p>
    <w:p w:rsidR="00510A32" w:rsidRPr="00633E60" w:rsidRDefault="00633E60" w:rsidP="00F150D2">
      <w:pPr>
        <w:numPr>
          <w:ilvl w:val="1"/>
          <w:numId w:val="13"/>
        </w:numPr>
        <w:spacing w:line="276" w:lineRule="auto"/>
        <w:ind w:right="720"/>
        <w:jc w:val="both"/>
        <w:rPr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AE"/>
        </w:rPr>
        <w:t xml:space="preserve">لمُقدم العرض دورة تجارية مالية سنوية تبلغ 600,000 شيكل جديد على الأقل في </w:t>
      </w:r>
      <w:proofErr w:type="gramStart"/>
      <w:r>
        <w:rPr>
          <w:rFonts w:cstheme="minorBidi" w:hint="cs"/>
          <w:sz w:val="22"/>
          <w:szCs w:val="22"/>
          <w:rtl/>
          <w:lang w:bidi="ar-AE"/>
        </w:rPr>
        <w:t>إسرائيل,</w:t>
      </w:r>
      <w:proofErr w:type="gramEnd"/>
      <w:r>
        <w:rPr>
          <w:rFonts w:cstheme="minorBidi" w:hint="cs"/>
          <w:sz w:val="22"/>
          <w:szCs w:val="22"/>
          <w:rtl/>
          <w:lang w:bidi="ar-AE"/>
        </w:rPr>
        <w:t xml:space="preserve"> في كل سنة من السنوات: 2014, 2015 و- 2016, بمنح خدمات صيانة ودعم لمعدات الحوسبة.</w:t>
      </w:r>
    </w:p>
    <w:p w:rsidR="004A78DA" w:rsidRPr="004A78DA" w:rsidRDefault="004A78DA" w:rsidP="004A78DA">
      <w:pPr>
        <w:numPr>
          <w:ilvl w:val="1"/>
          <w:numId w:val="13"/>
        </w:numPr>
        <w:spacing w:line="276" w:lineRule="auto"/>
        <w:ind w:right="720"/>
        <w:jc w:val="both"/>
        <w:rPr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AE"/>
        </w:rPr>
        <w:t xml:space="preserve">لمُقدم العرض مركز دعم في </w:t>
      </w:r>
      <w:proofErr w:type="gramStart"/>
      <w:r>
        <w:rPr>
          <w:rFonts w:cstheme="minorBidi" w:hint="cs"/>
          <w:sz w:val="22"/>
          <w:szCs w:val="22"/>
          <w:rtl/>
          <w:lang w:bidi="ar-AE"/>
        </w:rPr>
        <w:t>إسرائيل,</w:t>
      </w:r>
      <w:proofErr w:type="gramEnd"/>
      <w:r>
        <w:rPr>
          <w:rFonts w:cstheme="minorBidi" w:hint="cs"/>
          <w:sz w:val="22"/>
          <w:szCs w:val="22"/>
          <w:rtl/>
          <w:lang w:bidi="ar-AE"/>
        </w:rPr>
        <w:t xml:space="preserve"> يُمكن فيه لأصحاب المناصب في شعبة نُظم المعلومات من تلقي الدعم.</w:t>
      </w:r>
    </w:p>
    <w:p w:rsidR="001E5A04" w:rsidRPr="00361765" w:rsidRDefault="001E5A04" w:rsidP="001E5A04">
      <w:pPr>
        <w:numPr>
          <w:ilvl w:val="1"/>
          <w:numId w:val="13"/>
        </w:numPr>
        <w:spacing w:line="276" w:lineRule="auto"/>
        <w:ind w:right="720"/>
        <w:jc w:val="both"/>
        <w:rPr>
          <w:sz w:val="22"/>
          <w:szCs w:val="22"/>
          <w:rtl/>
        </w:rPr>
      </w:pPr>
      <w:r w:rsidRPr="00361765">
        <w:rPr>
          <w:rFonts w:cstheme="minorBidi" w:hint="cs"/>
          <w:sz w:val="22"/>
          <w:szCs w:val="22"/>
          <w:rtl/>
          <w:lang w:bidi="ar-AE"/>
        </w:rPr>
        <w:t xml:space="preserve">على مُقدم العرض أن يُرفق لعرضه كفالة بنكية بقيمة </w:t>
      </w:r>
      <w:r>
        <w:rPr>
          <w:rFonts w:cstheme="minorBidi" w:hint="cs"/>
          <w:sz w:val="22"/>
          <w:szCs w:val="22"/>
          <w:rtl/>
          <w:lang w:bidi="ar-AE"/>
        </w:rPr>
        <w:t>40</w:t>
      </w:r>
      <w:r w:rsidRPr="00361765">
        <w:rPr>
          <w:rFonts w:cstheme="minorBidi" w:hint="cs"/>
          <w:sz w:val="22"/>
          <w:szCs w:val="22"/>
          <w:rtl/>
          <w:lang w:bidi="ar-AE"/>
        </w:rPr>
        <w:t xml:space="preserve">,000 شيكل جديد سارية المفعول حتى تاريخ </w:t>
      </w:r>
      <w:r>
        <w:rPr>
          <w:rFonts w:cstheme="minorBidi" w:hint="cs"/>
          <w:sz w:val="22"/>
          <w:szCs w:val="22"/>
          <w:rtl/>
          <w:lang w:bidi="ar-AE"/>
        </w:rPr>
        <w:t xml:space="preserve">31.10.2018. </w:t>
      </w:r>
      <w:r w:rsidR="004908D1">
        <w:rPr>
          <w:rFonts w:cstheme="minorBidi" w:hint="cs"/>
          <w:sz w:val="22"/>
          <w:szCs w:val="22"/>
          <w:rtl/>
          <w:lang w:bidi="ar-AE"/>
        </w:rPr>
        <w:t xml:space="preserve">سوف يتم إرجاع الكفالة البنكية لمُقدم العرض الذي لم يفز في </w:t>
      </w:r>
      <w:proofErr w:type="gramStart"/>
      <w:r w:rsidR="004908D1">
        <w:rPr>
          <w:rFonts w:cstheme="minorBidi" w:hint="cs"/>
          <w:sz w:val="22"/>
          <w:szCs w:val="22"/>
          <w:rtl/>
          <w:lang w:bidi="ar-AE"/>
        </w:rPr>
        <w:t>المناقصة,</w:t>
      </w:r>
      <w:proofErr w:type="gramEnd"/>
      <w:r w:rsidR="004908D1">
        <w:rPr>
          <w:rFonts w:cstheme="minorBidi" w:hint="cs"/>
          <w:sz w:val="22"/>
          <w:szCs w:val="22"/>
          <w:rtl/>
          <w:lang w:bidi="ar-AE"/>
        </w:rPr>
        <w:t xml:space="preserve"> وذلك بعد قرار السلطة عن الفائز في المناقصة.</w:t>
      </w:r>
    </w:p>
    <w:p w:rsidR="00A0696B" w:rsidRDefault="00A0696B" w:rsidP="00A0696B">
      <w:pPr>
        <w:numPr>
          <w:ilvl w:val="0"/>
          <w:numId w:val="7"/>
        </w:numPr>
        <w:spacing w:after="120"/>
        <w:ind w:left="284" w:right="0" w:hanging="284"/>
        <w:rPr>
          <w:rFonts w:asciiTheme="minorBidi" w:hAnsiTheme="minorBidi" w:cstheme="minorBidi"/>
        </w:rPr>
      </w:pPr>
      <w:r w:rsidRPr="00A0696B">
        <w:rPr>
          <w:rFonts w:cstheme="minorBidi" w:hint="cs"/>
          <w:sz w:val="22"/>
          <w:szCs w:val="22"/>
          <w:rtl/>
          <w:lang w:bidi="ar-AE"/>
        </w:rPr>
        <w:t xml:space="preserve">تحفظ السلطة لنفسها الحق بعدم قبول أي </w:t>
      </w:r>
      <w:proofErr w:type="gramStart"/>
      <w:r w:rsidRPr="00A0696B">
        <w:rPr>
          <w:rFonts w:cstheme="minorBidi" w:hint="cs"/>
          <w:sz w:val="22"/>
          <w:szCs w:val="22"/>
          <w:rtl/>
          <w:lang w:bidi="ar-AE"/>
        </w:rPr>
        <w:t>عرض,</w:t>
      </w:r>
      <w:proofErr w:type="gramEnd"/>
      <w:r w:rsidRPr="00A0696B">
        <w:rPr>
          <w:rFonts w:cstheme="minorBidi" w:hint="cs"/>
          <w:sz w:val="22"/>
          <w:szCs w:val="22"/>
          <w:rtl/>
          <w:lang w:bidi="ar-AE"/>
        </w:rPr>
        <w:t xml:space="preserve"> الغاء المناقصة أو تأجيل موعد تقديم العروض.</w:t>
      </w:r>
    </w:p>
    <w:p w:rsidR="00A0696B" w:rsidRPr="00A0696B" w:rsidRDefault="00A0696B" w:rsidP="00A0696B">
      <w:pPr>
        <w:numPr>
          <w:ilvl w:val="0"/>
          <w:numId w:val="7"/>
        </w:numPr>
        <w:spacing w:after="120"/>
        <w:ind w:left="284" w:right="0" w:hanging="284"/>
        <w:rPr>
          <w:rFonts w:asciiTheme="minorBidi" w:hAnsiTheme="minorBidi" w:cstheme="minorBidi"/>
        </w:rPr>
      </w:pPr>
      <w:r w:rsidRPr="00A0696B">
        <w:rPr>
          <w:rFonts w:cstheme="minorBidi" w:hint="cs"/>
          <w:sz w:val="22"/>
          <w:szCs w:val="22"/>
          <w:rtl/>
          <w:lang w:bidi="ar-AE"/>
        </w:rPr>
        <w:t xml:space="preserve">يُمكن تحميل مستندات المناقصة من خلال موقع الانترنت الخاصة بسلطة أراضي إسرائيلي على العنوان: </w:t>
      </w:r>
      <w:r w:rsidRPr="000D5F16">
        <w:rPr>
          <w:rFonts w:asciiTheme="minorBidi" w:hAnsiTheme="minorBidi" w:cstheme="minorBidi"/>
        </w:rPr>
        <w:t xml:space="preserve">www.land.gov.il/Pages/Tenders.aspx </w:t>
      </w:r>
      <w:r w:rsidRPr="000D5F16">
        <w:rPr>
          <w:rFonts w:asciiTheme="minorBidi" w:hAnsiTheme="minorBidi" w:cstheme="minorBidi"/>
          <w:rtl/>
        </w:rPr>
        <w:t xml:space="preserve"> </w:t>
      </w:r>
      <w:r>
        <w:rPr>
          <w:rFonts w:cstheme="minorBidi" w:hint="cs"/>
          <w:sz w:val="22"/>
          <w:szCs w:val="22"/>
          <w:rtl/>
          <w:lang w:bidi="ar-AE"/>
        </w:rPr>
        <w:t xml:space="preserve"> </w:t>
      </w:r>
      <w:r w:rsidRPr="00A0696B">
        <w:rPr>
          <w:rFonts w:cstheme="minorBidi" w:hint="cs"/>
          <w:sz w:val="22"/>
          <w:szCs w:val="22"/>
          <w:rtl/>
          <w:lang w:bidi="ar-AE"/>
        </w:rPr>
        <w:t xml:space="preserve">او من خلال موقع مديرية المشتريات الحكومية على العنوان </w:t>
      </w:r>
      <w:proofErr w:type="gramStart"/>
      <w:r w:rsidRPr="000D5F16">
        <w:rPr>
          <w:rFonts w:asciiTheme="minorBidi" w:hAnsiTheme="minorBidi" w:cstheme="minorBidi"/>
        </w:rPr>
        <w:t>www.mr.gov.il</w:t>
      </w:r>
      <w:r w:rsidRPr="000D5F16">
        <w:rPr>
          <w:rFonts w:asciiTheme="minorBidi" w:hAnsiTheme="minorBidi" w:cstheme="minorBidi"/>
          <w:rtl/>
        </w:rPr>
        <w:t xml:space="preserve"> .</w:t>
      </w:r>
      <w:proofErr w:type="gramEnd"/>
    </w:p>
    <w:p w:rsidR="00A0696B" w:rsidRDefault="00A0696B" w:rsidP="00A0696B">
      <w:pPr>
        <w:numPr>
          <w:ilvl w:val="0"/>
          <w:numId w:val="7"/>
        </w:numPr>
        <w:spacing w:line="276" w:lineRule="auto"/>
        <w:ind w:right="0"/>
        <w:jc w:val="both"/>
        <w:rPr>
          <w:sz w:val="22"/>
          <w:szCs w:val="22"/>
        </w:rPr>
      </w:pPr>
      <w:r w:rsidRPr="00A0696B">
        <w:rPr>
          <w:rFonts w:cstheme="minorBidi" w:hint="cs"/>
          <w:sz w:val="22"/>
          <w:szCs w:val="22"/>
          <w:rtl/>
          <w:lang w:bidi="ar-AE"/>
        </w:rPr>
        <w:t xml:space="preserve">يجب تقديم العروض لصندوق المناقصات </w:t>
      </w:r>
      <w:r w:rsidRPr="00A0696B">
        <w:rPr>
          <w:rFonts w:cstheme="minorBidi" w:hint="cs"/>
          <w:sz w:val="22"/>
          <w:szCs w:val="22"/>
          <w:u w:val="single"/>
          <w:rtl/>
          <w:lang w:bidi="ar-AE"/>
        </w:rPr>
        <w:t xml:space="preserve">المُخصص لهذه </w:t>
      </w:r>
      <w:proofErr w:type="gramStart"/>
      <w:r w:rsidRPr="00A0696B">
        <w:rPr>
          <w:rFonts w:cstheme="minorBidi" w:hint="cs"/>
          <w:sz w:val="22"/>
          <w:szCs w:val="22"/>
          <w:u w:val="single"/>
          <w:rtl/>
          <w:lang w:bidi="ar-AE"/>
        </w:rPr>
        <w:t>المناقصة</w:t>
      </w:r>
      <w:r w:rsidRPr="00A0696B">
        <w:rPr>
          <w:rFonts w:cstheme="minorBidi" w:hint="cs"/>
          <w:sz w:val="22"/>
          <w:szCs w:val="22"/>
          <w:rtl/>
          <w:lang w:bidi="ar-AE"/>
        </w:rPr>
        <w:t>,</w:t>
      </w:r>
      <w:proofErr w:type="gramEnd"/>
      <w:r w:rsidRPr="00A0696B">
        <w:rPr>
          <w:rFonts w:cstheme="minorBidi" w:hint="cs"/>
          <w:sz w:val="22"/>
          <w:szCs w:val="22"/>
          <w:rtl/>
          <w:lang w:bidi="ar-AE"/>
        </w:rPr>
        <w:t xml:space="preserve"> الموجود في مكاتب </w:t>
      </w:r>
      <w:r>
        <w:rPr>
          <w:rFonts w:cstheme="minorBidi" w:hint="cs"/>
          <w:sz w:val="22"/>
          <w:szCs w:val="22"/>
          <w:rtl/>
          <w:lang w:bidi="ar-AE"/>
        </w:rPr>
        <w:t xml:space="preserve">مقر </w:t>
      </w:r>
      <w:r w:rsidRPr="00A0696B">
        <w:rPr>
          <w:rFonts w:cstheme="minorBidi" w:hint="cs"/>
          <w:sz w:val="22"/>
          <w:szCs w:val="22"/>
          <w:rtl/>
          <w:lang w:bidi="ar-AE"/>
        </w:rPr>
        <w:t>السلطة,</w:t>
      </w:r>
      <w:r>
        <w:rPr>
          <w:rFonts w:cstheme="minorBidi" w:hint="cs"/>
          <w:sz w:val="22"/>
          <w:szCs w:val="22"/>
          <w:rtl/>
          <w:lang w:bidi="ar-AE"/>
        </w:rPr>
        <w:t xml:space="preserve"> شارع </w:t>
      </w:r>
      <w:proofErr w:type="spellStart"/>
      <w:r>
        <w:rPr>
          <w:rFonts w:cstheme="minorBidi" w:hint="cs"/>
          <w:sz w:val="22"/>
          <w:szCs w:val="22"/>
          <w:rtl/>
          <w:lang w:bidi="ar-AE"/>
        </w:rPr>
        <w:t>هتسڨي</w:t>
      </w:r>
      <w:proofErr w:type="spellEnd"/>
      <w:r>
        <w:rPr>
          <w:rFonts w:cstheme="minorBidi" w:hint="cs"/>
          <w:sz w:val="22"/>
          <w:szCs w:val="22"/>
          <w:rtl/>
          <w:lang w:bidi="ar-AE"/>
        </w:rPr>
        <w:t xml:space="preserve"> 15 (مبنى بيزك- الطابق 7), القدس. </w:t>
      </w:r>
      <w:r w:rsidRPr="00A0696B">
        <w:rPr>
          <w:rFonts w:cstheme="minorBidi" w:hint="cs"/>
          <w:sz w:val="22"/>
          <w:szCs w:val="22"/>
          <w:u w:val="single"/>
          <w:rtl/>
          <w:lang w:bidi="ar-AE"/>
        </w:rPr>
        <w:t>سوف يتم كتابة اسم المناقصة ورقمها على الصندوق</w:t>
      </w:r>
      <w:r>
        <w:rPr>
          <w:rFonts w:cstheme="minorBidi" w:hint="cs"/>
          <w:sz w:val="22"/>
          <w:szCs w:val="22"/>
          <w:rtl/>
          <w:lang w:bidi="ar-AE"/>
        </w:rPr>
        <w:t>.</w:t>
      </w:r>
    </w:p>
    <w:p w:rsidR="00A0696B" w:rsidRDefault="00A0696B" w:rsidP="00A0696B">
      <w:pPr>
        <w:numPr>
          <w:ilvl w:val="0"/>
          <w:numId w:val="7"/>
        </w:numPr>
        <w:spacing w:line="276" w:lineRule="auto"/>
        <w:ind w:right="0"/>
        <w:jc w:val="both"/>
        <w:rPr>
          <w:sz w:val="22"/>
          <w:szCs w:val="22"/>
        </w:rPr>
      </w:pPr>
      <w:r w:rsidRPr="00A0696B">
        <w:rPr>
          <w:rFonts w:ascii="Arial" w:hAnsi="Arial" w:cstheme="minorBidi" w:hint="cs"/>
          <w:color w:val="000000"/>
          <w:sz w:val="22"/>
          <w:szCs w:val="22"/>
          <w:rtl/>
          <w:lang w:bidi="ar-AE"/>
        </w:rPr>
        <w:t xml:space="preserve">الموعد الأخير لتقديم العروض هو </w:t>
      </w:r>
      <w:r>
        <w:rPr>
          <w:rFonts w:ascii="Arial" w:hAnsi="Arial" w:cstheme="minorBidi" w:hint="cs"/>
          <w:color w:val="000000"/>
          <w:sz w:val="22"/>
          <w:szCs w:val="22"/>
          <w:rtl/>
          <w:lang w:bidi="ar-AE"/>
        </w:rPr>
        <w:t>24.4.2018</w:t>
      </w:r>
      <w:r w:rsidRPr="00A0696B">
        <w:rPr>
          <w:rFonts w:ascii="Arial" w:hAnsi="Arial" w:cstheme="minorBidi" w:hint="cs"/>
          <w:color w:val="000000"/>
          <w:sz w:val="22"/>
          <w:szCs w:val="22"/>
          <w:rtl/>
          <w:lang w:bidi="ar-AE"/>
        </w:rPr>
        <w:t xml:space="preserve"> في تمام الساعة 12:00 ظهراً. أي عرض لن يكون موجوداً في صندوق المناقصات في الموعد الأخير لتقديم العروض لن يتم التطرق اليه.</w:t>
      </w:r>
    </w:p>
    <w:p w:rsidR="00A0696B" w:rsidRPr="00A0696B" w:rsidRDefault="00A0696B" w:rsidP="00A0696B">
      <w:pPr>
        <w:numPr>
          <w:ilvl w:val="0"/>
          <w:numId w:val="7"/>
        </w:numPr>
        <w:spacing w:line="276" w:lineRule="auto"/>
        <w:ind w:right="0"/>
        <w:jc w:val="both"/>
        <w:rPr>
          <w:sz w:val="22"/>
          <w:szCs w:val="22"/>
        </w:rPr>
      </w:pPr>
      <w:r w:rsidRPr="00A0696B">
        <w:rPr>
          <w:rFonts w:ascii="Arial" w:hAnsi="Arial" w:cstheme="minorBidi" w:hint="cs"/>
          <w:color w:val="000000"/>
          <w:sz w:val="22"/>
          <w:szCs w:val="22"/>
          <w:rtl/>
          <w:lang w:bidi="ar-AE"/>
        </w:rPr>
        <w:t xml:space="preserve">يجب إرسال الأسئلة </w:t>
      </w:r>
      <w:proofErr w:type="gramStart"/>
      <w:r w:rsidRPr="00A0696B">
        <w:rPr>
          <w:rFonts w:ascii="Arial" w:hAnsi="Arial" w:cstheme="minorBidi" w:hint="cs"/>
          <w:color w:val="000000"/>
          <w:sz w:val="22"/>
          <w:szCs w:val="22"/>
          <w:rtl/>
          <w:lang w:bidi="ar-AE"/>
        </w:rPr>
        <w:t>خطياً,</w:t>
      </w:r>
      <w:proofErr w:type="gramEnd"/>
      <w:r w:rsidRPr="00A0696B">
        <w:rPr>
          <w:rFonts w:ascii="Arial" w:hAnsi="Arial" w:cstheme="minorBidi" w:hint="cs"/>
          <w:color w:val="000000"/>
          <w:sz w:val="22"/>
          <w:szCs w:val="22"/>
          <w:rtl/>
          <w:lang w:bidi="ar-AE"/>
        </w:rPr>
        <w:t xml:space="preserve"> كما هو مُفصل في مستندات المناقصة, الى البريد الالكتروني </w:t>
      </w:r>
      <w:r w:rsidRPr="000D5F16">
        <w:rPr>
          <w:rFonts w:asciiTheme="minorBidi" w:hAnsiTheme="minorBidi" w:cstheme="minorBidi"/>
          <w:color w:val="000000"/>
        </w:rPr>
        <w:t>Michraz-451-2018@land.gov.il</w:t>
      </w:r>
      <w:r w:rsidRPr="00A0696B">
        <w:rPr>
          <w:rFonts w:ascii="Arial" w:hAnsi="Arial" w:cstheme="minorBidi" w:hint="cs"/>
          <w:color w:val="000000"/>
          <w:sz w:val="22"/>
          <w:szCs w:val="22"/>
          <w:rtl/>
          <w:lang w:bidi="ar-AE"/>
        </w:rPr>
        <w:t xml:space="preserve"> حتى تاريخ </w:t>
      </w:r>
      <w:r>
        <w:rPr>
          <w:rFonts w:ascii="Arial" w:hAnsi="Arial" w:cstheme="minorBidi" w:hint="cs"/>
          <w:color w:val="000000"/>
          <w:sz w:val="22"/>
          <w:szCs w:val="22"/>
          <w:rtl/>
          <w:lang w:bidi="ar-AE"/>
        </w:rPr>
        <w:t>22.3.2018.</w:t>
      </w:r>
    </w:p>
    <w:p w:rsidR="00B50D8D" w:rsidRPr="00825E35" w:rsidRDefault="00B50D8D" w:rsidP="00B50D8D">
      <w:pPr>
        <w:numPr>
          <w:ilvl w:val="0"/>
          <w:numId w:val="7"/>
        </w:numPr>
        <w:spacing w:line="276" w:lineRule="auto"/>
        <w:jc w:val="both"/>
        <w:rPr>
          <w:rFonts w:ascii="Arial" w:hAnsi="Arial"/>
          <w:color w:val="000000"/>
          <w:sz w:val="22"/>
          <w:szCs w:val="22"/>
        </w:rPr>
      </w:pPr>
      <w:r>
        <w:rPr>
          <w:rFonts w:ascii="Arial" w:hAnsi="Arial" w:cstheme="minorBidi" w:hint="cs"/>
          <w:color w:val="000000"/>
          <w:sz w:val="22"/>
          <w:szCs w:val="22"/>
          <w:rtl/>
          <w:lang w:bidi="ar-AE"/>
        </w:rPr>
        <w:t>المواضيع المذكورة في هذا الإعلان هي للمعلومات فقط. ما ورد في مستندات المناقصة هو فقط المُلزم.</w:t>
      </w:r>
    </w:p>
    <w:p w:rsidR="00A0696B" w:rsidRPr="000D5F16" w:rsidRDefault="00A0696B" w:rsidP="00B50D8D">
      <w:pPr>
        <w:spacing w:after="120"/>
        <w:ind w:left="284" w:right="283"/>
        <w:rPr>
          <w:rFonts w:asciiTheme="minorBidi" w:hAnsiTheme="minorBidi" w:cstheme="minorBidi" w:hint="cs"/>
        </w:rPr>
      </w:pPr>
      <w:bookmarkStart w:id="0" w:name="_GoBack"/>
      <w:bookmarkEnd w:id="0"/>
    </w:p>
    <w:p w:rsidR="00D25280" w:rsidRPr="0094151A" w:rsidRDefault="00D25280" w:rsidP="00D25280">
      <w:pPr>
        <w:spacing w:after="120" w:line="276" w:lineRule="auto"/>
        <w:ind w:right="283"/>
        <w:rPr>
          <w:rFonts w:asciiTheme="minorBidi" w:hAnsiTheme="minorBidi" w:cstheme="minorBidi"/>
          <w:color w:val="000000"/>
        </w:rPr>
      </w:pPr>
    </w:p>
    <w:sectPr w:rsidR="00D25280" w:rsidRPr="0094151A" w:rsidSect="00980651">
      <w:endnotePr>
        <w:numFmt w:val="lowerLetter"/>
      </w:endnotePr>
      <w:pgSz w:w="11906" w:h="16838"/>
      <w:pgMar w:top="1440" w:right="1800" w:bottom="1440" w:left="567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altName w:val="Malgun Gothic Semilight"/>
    <w:panose1 w:val="020B0502050101010101"/>
    <w:charset w:val="00"/>
    <w:family w:val="swiss"/>
    <w:pitch w:val="variable"/>
    <w:sig w:usb0="00000000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3123B7"/>
    <w:multiLevelType w:val="multilevel"/>
    <w:tmpl w:val="4B904F1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3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120168B5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2" w15:restartNumberingAfterBreak="0">
    <w:nsid w:val="185A622C"/>
    <w:multiLevelType w:val="multilevel"/>
    <w:tmpl w:val="DB2A7DE8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Theme="minorBidi" w:hAnsiTheme="minorBidi" w:cstheme="minorBidi" w:hint="default"/>
        <w:b w:val="0"/>
        <w:bCs w:val="0"/>
        <w:i w:val="0"/>
        <w:iCs w:val="0"/>
        <w:color w:val="auto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asciiTheme="minorBidi" w:hAnsiTheme="minorBidi" w:cstheme="minorBidi" w:hint="default"/>
        <w:bCs w:val="0"/>
        <w:iCs w:val="0"/>
        <w:color w:val="auto"/>
        <w:sz w:val="22"/>
        <w:szCs w:val="24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3" w15:restartNumberingAfterBreak="0">
    <w:nsid w:val="216F55EF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4" w15:restartNumberingAfterBreak="0">
    <w:nsid w:val="2E436ED0"/>
    <w:multiLevelType w:val="hybridMultilevel"/>
    <w:tmpl w:val="E940C45C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" w15:restartNumberingAfterBreak="0">
    <w:nsid w:val="37D21F9C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6" w15:restartNumberingAfterBreak="0">
    <w:nsid w:val="3D37256D"/>
    <w:multiLevelType w:val="multilevel"/>
    <w:tmpl w:val="7C28AF60"/>
    <w:lvl w:ilvl="0">
      <w:start w:val="1"/>
      <w:numFmt w:val="decimal"/>
      <w:lvlText w:val="%1."/>
      <w:lvlJc w:val="center"/>
      <w:pPr>
        <w:tabs>
          <w:tab w:val="num" w:pos="648"/>
        </w:tabs>
        <w:ind w:left="360" w:right="360" w:hanging="72"/>
      </w:pPr>
      <w:rPr>
        <w:rFonts w:cs="Arial" w:hint="default"/>
        <w:bCs/>
        <w:iCs w:val="0"/>
        <w:szCs w:val="28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 w:val="0"/>
        <w:bCs w:val="0"/>
        <w:i w:val="0"/>
        <w:iCs w:val="0"/>
        <w:szCs w:val="24"/>
      </w:rPr>
    </w:lvl>
    <w:lvl w:ilvl="2">
      <w:start w:val="1"/>
      <w:numFmt w:val="decimal"/>
      <w:lvlText w:val="%3)"/>
      <w:lvlJc w:val="center"/>
      <w:pPr>
        <w:tabs>
          <w:tab w:val="num" w:pos="1080"/>
        </w:tabs>
        <w:ind w:left="1080" w:right="1080" w:hanging="360"/>
      </w:pPr>
      <w:rPr>
        <w:rFonts w:cs="David" w:hint="cs"/>
        <w:bCs w:val="0"/>
        <w:iCs w:val="0"/>
        <w:szCs w:val="24"/>
      </w:rPr>
    </w:lvl>
    <w:lvl w:ilvl="3">
      <w:start w:val="1"/>
      <w:numFmt w:val="hebrew1"/>
      <w:lvlText w:val="(%4)"/>
      <w:lvlJc w:val="center"/>
      <w:pPr>
        <w:tabs>
          <w:tab w:val="num" w:pos="1440"/>
        </w:tabs>
        <w:ind w:left="1440" w:right="1440" w:hanging="360"/>
      </w:pPr>
      <w:rPr>
        <w:rFonts w:hint="default"/>
      </w:rPr>
    </w:lvl>
    <w:lvl w:ilvl="4">
      <w:start w:val="1"/>
      <w:numFmt w:val="lowerLetter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Roman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lowerLetter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Roman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7" w15:restartNumberingAfterBreak="0">
    <w:nsid w:val="48CA2C5F"/>
    <w:multiLevelType w:val="multilevel"/>
    <w:tmpl w:val="0C3476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  <w:b w:val="0"/>
        <w:bCs w:val="0"/>
        <w:lang w:val="en-US" w:bidi="he-IL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8" w15:restartNumberingAfterBreak="0">
    <w:nsid w:val="518B7C93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9" w15:restartNumberingAfterBreak="0">
    <w:nsid w:val="555144B8"/>
    <w:multiLevelType w:val="multilevel"/>
    <w:tmpl w:val="2F9A73E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3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3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3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60" w:hanging="1800"/>
      </w:pPr>
      <w:rPr>
        <w:rFonts w:hint="default"/>
      </w:rPr>
    </w:lvl>
  </w:abstractNum>
  <w:abstractNum w:abstractNumId="10" w15:restartNumberingAfterBreak="0">
    <w:nsid w:val="6E743826"/>
    <w:multiLevelType w:val="multilevel"/>
    <w:tmpl w:val="90F4649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3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3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3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00" w:hanging="1440"/>
      </w:pPr>
      <w:rPr>
        <w:rFonts w:hint="default"/>
      </w:rPr>
    </w:lvl>
  </w:abstractNum>
  <w:abstractNum w:abstractNumId="11" w15:restartNumberingAfterBreak="0">
    <w:nsid w:val="703D1129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2" w15:restartNumberingAfterBreak="0">
    <w:nsid w:val="76A03374"/>
    <w:multiLevelType w:val="hybridMultilevel"/>
    <w:tmpl w:val="56486346"/>
    <w:lvl w:ilvl="0" w:tplc="BA16920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szCs w:val="24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num w:numId="1">
    <w:abstractNumId w:val="12"/>
  </w:num>
  <w:num w:numId="2">
    <w:abstractNumId w:val="11"/>
  </w:num>
  <w:num w:numId="3">
    <w:abstractNumId w:val="3"/>
  </w:num>
  <w:num w:numId="4">
    <w:abstractNumId w:val="1"/>
  </w:num>
  <w:num w:numId="5">
    <w:abstractNumId w:val="4"/>
  </w:num>
  <w:num w:numId="6">
    <w:abstractNumId w:val="6"/>
  </w:num>
  <w:num w:numId="7">
    <w:abstractNumId w:val="2"/>
  </w:num>
  <w:num w:numId="8">
    <w:abstractNumId w:val="7"/>
  </w:num>
  <w:num w:numId="9">
    <w:abstractNumId w:val="0"/>
  </w:num>
  <w:num w:numId="10">
    <w:abstractNumId w:val="8"/>
  </w:num>
  <w:num w:numId="11">
    <w:abstractNumId w:val="10"/>
  </w:num>
  <w:num w:numId="12">
    <w:abstractNumId w:val="5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ocumentProtection w:edit="readOnly" w:enforcement="1" w:cryptProviderType="rsaAES" w:cryptAlgorithmClass="hash" w:cryptAlgorithmType="typeAny" w:cryptAlgorithmSid="14" w:cryptSpinCount="100000" w:hash="xZZ2injNe7sHTJPECPhpeljo4Mep3udD0CzhwtzXZWmvmVCIEfwzWIV4nDO+sPH+ymCtE1MU9JzSppxdkzQf4w==" w:salt="evxhMPZdGANWfwq6f8G1Yw=="/>
  <w:defaultTabStop w:val="720"/>
  <w:displayHorizontalDrawingGridEvery w:val="0"/>
  <w:displayVerticalDrawingGridEvery w:val="0"/>
  <w:doNotUseMarginsForDrawingGridOrigin/>
  <w:noPunctuationKerning/>
  <w:characterSpacingControl w:val="doNotCompress"/>
  <w:endnotePr>
    <w:numFmt w:val="lowerLetter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6F26"/>
    <w:rsid w:val="00087F2B"/>
    <w:rsid w:val="000A0BA7"/>
    <w:rsid w:val="000D5F16"/>
    <w:rsid w:val="000F7A72"/>
    <w:rsid w:val="00165719"/>
    <w:rsid w:val="001A74B9"/>
    <w:rsid w:val="001E5A04"/>
    <w:rsid w:val="001E5B96"/>
    <w:rsid w:val="00270AD6"/>
    <w:rsid w:val="00274394"/>
    <w:rsid w:val="00323F5F"/>
    <w:rsid w:val="0032726A"/>
    <w:rsid w:val="00345D65"/>
    <w:rsid w:val="00357CF7"/>
    <w:rsid w:val="003C6AF5"/>
    <w:rsid w:val="003E242B"/>
    <w:rsid w:val="004452B3"/>
    <w:rsid w:val="0045484F"/>
    <w:rsid w:val="00457E8F"/>
    <w:rsid w:val="004908D1"/>
    <w:rsid w:val="004A78DA"/>
    <w:rsid w:val="004B42A9"/>
    <w:rsid w:val="004C005D"/>
    <w:rsid w:val="00510A32"/>
    <w:rsid w:val="0052295B"/>
    <w:rsid w:val="00524D30"/>
    <w:rsid w:val="005348B9"/>
    <w:rsid w:val="005443F1"/>
    <w:rsid w:val="00576326"/>
    <w:rsid w:val="005A2983"/>
    <w:rsid w:val="00617AE3"/>
    <w:rsid w:val="00633E60"/>
    <w:rsid w:val="006723AE"/>
    <w:rsid w:val="006822C2"/>
    <w:rsid w:val="00682FDC"/>
    <w:rsid w:val="007001E6"/>
    <w:rsid w:val="00752867"/>
    <w:rsid w:val="00776C55"/>
    <w:rsid w:val="00790582"/>
    <w:rsid w:val="007A5C08"/>
    <w:rsid w:val="007E6B34"/>
    <w:rsid w:val="00836363"/>
    <w:rsid w:val="0084244B"/>
    <w:rsid w:val="00843987"/>
    <w:rsid w:val="0088531E"/>
    <w:rsid w:val="008C7279"/>
    <w:rsid w:val="008D7A37"/>
    <w:rsid w:val="00931D87"/>
    <w:rsid w:val="0093517E"/>
    <w:rsid w:val="0094151A"/>
    <w:rsid w:val="009430A9"/>
    <w:rsid w:val="0096658B"/>
    <w:rsid w:val="009673F3"/>
    <w:rsid w:val="00980651"/>
    <w:rsid w:val="0099798E"/>
    <w:rsid w:val="009C017C"/>
    <w:rsid w:val="009C4A83"/>
    <w:rsid w:val="00A0092F"/>
    <w:rsid w:val="00A0696B"/>
    <w:rsid w:val="00A23074"/>
    <w:rsid w:val="00A37586"/>
    <w:rsid w:val="00A626C5"/>
    <w:rsid w:val="00A77113"/>
    <w:rsid w:val="00A77ED1"/>
    <w:rsid w:val="00AB0FEF"/>
    <w:rsid w:val="00AB2CFC"/>
    <w:rsid w:val="00B50D8D"/>
    <w:rsid w:val="00B66A41"/>
    <w:rsid w:val="00BE188A"/>
    <w:rsid w:val="00C01908"/>
    <w:rsid w:val="00C3099C"/>
    <w:rsid w:val="00C3679D"/>
    <w:rsid w:val="00C80E29"/>
    <w:rsid w:val="00CE248E"/>
    <w:rsid w:val="00D25280"/>
    <w:rsid w:val="00D841FE"/>
    <w:rsid w:val="00D87B64"/>
    <w:rsid w:val="00E75E00"/>
    <w:rsid w:val="00EA0F4D"/>
    <w:rsid w:val="00EB1CFC"/>
    <w:rsid w:val="00F03C83"/>
    <w:rsid w:val="00F150D2"/>
    <w:rsid w:val="00F46967"/>
    <w:rsid w:val="00FA2DE9"/>
    <w:rsid w:val="00FB6F26"/>
    <w:rsid w:val="00FC3B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D75815F4-4C25-4DA8-9828-BEE0E0189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531E"/>
    <w:pPr>
      <w:bidi/>
    </w:pPr>
    <w:rPr>
      <w:rFonts w:cs="David"/>
      <w:sz w:val="24"/>
      <w:szCs w:val="24"/>
      <w:lang w:eastAsia="he-IL"/>
    </w:rPr>
  </w:style>
  <w:style w:type="paragraph" w:styleId="1">
    <w:name w:val="heading 1"/>
    <w:aliases w:val="H1,Section,Chapter Headline,כותרת שיעור,h1,II+,headone,I"/>
    <w:basedOn w:val="a0"/>
    <w:next w:val="a"/>
    <w:link w:val="10"/>
    <w:uiPriority w:val="9"/>
    <w:qFormat/>
    <w:rsid w:val="003C6AF5"/>
    <w:pPr>
      <w:spacing w:before="120" w:after="240" w:line="360" w:lineRule="auto"/>
      <w:ind w:left="360" w:hanging="360"/>
      <w:jc w:val="both"/>
      <w:outlineLvl w:val="0"/>
    </w:pPr>
    <w:rPr>
      <w:rFonts w:ascii="Arial" w:hAnsi="Arial"/>
      <w:b/>
      <w:bCs/>
      <w:color w:val="00000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2528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next w:val="a"/>
    <w:qFormat/>
    <w:rsid w:val="0088531E"/>
    <w:pPr>
      <w:keepNext/>
      <w:jc w:val="center"/>
      <w:outlineLvl w:val="2"/>
    </w:pPr>
    <w:rPr>
      <w:b/>
      <w:bCs/>
      <w:sz w:val="28"/>
      <w:szCs w:val="28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D25280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basedOn w:val="a1"/>
    <w:uiPriority w:val="99"/>
    <w:rsid w:val="0088531E"/>
    <w:rPr>
      <w:color w:val="0000FF"/>
      <w:u w:val="single"/>
    </w:rPr>
  </w:style>
  <w:style w:type="paragraph" w:styleId="a4">
    <w:name w:val="Title"/>
    <w:basedOn w:val="a"/>
    <w:qFormat/>
    <w:rsid w:val="0088531E"/>
    <w:pPr>
      <w:jc w:val="center"/>
    </w:pPr>
    <w:rPr>
      <w:b/>
      <w:bCs/>
      <w:szCs w:val="28"/>
    </w:rPr>
  </w:style>
  <w:style w:type="paragraph" w:customStyle="1" w:styleId="21">
    <w:name w:val="סיעוף 2"/>
    <w:basedOn w:val="a"/>
    <w:rsid w:val="0088531E"/>
    <w:pPr>
      <w:spacing w:before="120"/>
    </w:pPr>
    <w:rPr>
      <w:lang w:eastAsia="en-US"/>
    </w:rPr>
  </w:style>
  <w:style w:type="paragraph" w:customStyle="1" w:styleId="11">
    <w:name w:val="סיעוף 1"/>
    <w:basedOn w:val="a"/>
    <w:rsid w:val="0088531E"/>
    <w:pPr>
      <w:spacing w:before="120"/>
    </w:pPr>
    <w:rPr>
      <w:lang w:eastAsia="en-US"/>
    </w:rPr>
  </w:style>
  <w:style w:type="character" w:styleId="FollowedHyperlink">
    <w:name w:val="FollowedHyperlink"/>
    <w:basedOn w:val="a1"/>
    <w:semiHidden/>
    <w:rsid w:val="0088531E"/>
    <w:rPr>
      <w:color w:val="800080"/>
      <w:u w:val="single"/>
    </w:rPr>
  </w:style>
  <w:style w:type="paragraph" w:styleId="a0">
    <w:name w:val="List Paragraph"/>
    <w:basedOn w:val="a"/>
    <w:link w:val="a5"/>
    <w:uiPriority w:val="34"/>
    <w:qFormat/>
    <w:rsid w:val="00D841FE"/>
    <w:pPr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776C55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1"/>
    <w:link w:val="a6"/>
    <w:uiPriority w:val="99"/>
    <w:semiHidden/>
    <w:rsid w:val="00776C55"/>
    <w:rPr>
      <w:rFonts w:ascii="Tahoma" w:hAnsi="Tahoma" w:cs="Tahoma"/>
      <w:sz w:val="16"/>
      <w:szCs w:val="16"/>
      <w:lang w:eastAsia="he-IL"/>
    </w:rPr>
  </w:style>
  <w:style w:type="character" w:customStyle="1" w:styleId="10">
    <w:name w:val="כותרת 1 תו"/>
    <w:aliases w:val="H1 תו,Section תו,Chapter Headline תו,כותרת שיעור תו,h1 תו,II+ תו,headone תו,I תו"/>
    <w:basedOn w:val="a1"/>
    <w:link w:val="1"/>
    <w:uiPriority w:val="9"/>
    <w:rsid w:val="003C6AF5"/>
    <w:rPr>
      <w:rFonts w:ascii="Arial" w:eastAsia="Calibri" w:hAnsi="Arial" w:cs="Arial"/>
      <w:b/>
      <w:bCs/>
      <w:color w:val="000000"/>
      <w:sz w:val="22"/>
      <w:szCs w:val="22"/>
    </w:rPr>
  </w:style>
  <w:style w:type="character" w:customStyle="1" w:styleId="a5">
    <w:name w:val="פיסקת רשימה תו"/>
    <w:basedOn w:val="a1"/>
    <w:link w:val="a0"/>
    <w:uiPriority w:val="34"/>
    <w:locked/>
    <w:rsid w:val="003C6AF5"/>
    <w:rPr>
      <w:rFonts w:ascii="Calibri" w:eastAsia="Calibri" w:hAnsi="Calibri" w:cs="Arial"/>
      <w:sz w:val="22"/>
      <w:szCs w:val="22"/>
    </w:rPr>
  </w:style>
  <w:style w:type="character" w:customStyle="1" w:styleId="20">
    <w:name w:val="כותרת 2 תו"/>
    <w:basedOn w:val="a1"/>
    <w:link w:val="2"/>
    <w:uiPriority w:val="9"/>
    <w:semiHidden/>
    <w:rsid w:val="00D25280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he-IL"/>
    </w:rPr>
  </w:style>
  <w:style w:type="character" w:customStyle="1" w:styleId="80">
    <w:name w:val="כותרת 8 תו"/>
    <w:basedOn w:val="a1"/>
    <w:link w:val="8"/>
    <w:uiPriority w:val="9"/>
    <w:semiHidden/>
    <w:rsid w:val="00D25280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he-IL"/>
    </w:rPr>
  </w:style>
  <w:style w:type="table" w:styleId="5-1">
    <w:name w:val="Grid Table 5 Dark Accent 1"/>
    <w:basedOn w:val="a2"/>
    <w:uiPriority w:val="50"/>
    <w:rsid w:val="00D25280"/>
    <w:rPr>
      <w:rFonts w:ascii="Calibri" w:eastAsia="Calibri" w:hAnsi="Calibri" w:cs="David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1</Pages>
  <Words>405</Words>
  <Characters>1988</Characters>
  <Application>Microsoft Office Word</Application>
  <DocSecurity>8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2389</CharactersWithSpaces>
  <SharedDoc>false</SharedDoc>
  <HLinks>
    <vt:vector size="12" baseType="variant">
      <vt:variant>
        <vt:i4>4522074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2752557</vt:i4>
      </vt:variant>
      <vt:variant>
        <vt:i4>0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אריאל סולץ (LARIELS)</cp:lastModifiedBy>
  <cp:revision>21</cp:revision>
  <cp:lastPrinted>2018-03-04T13:24:00Z</cp:lastPrinted>
  <dcterms:created xsi:type="dcterms:W3CDTF">2018-03-06T06:18:00Z</dcterms:created>
  <dcterms:modified xsi:type="dcterms:W3CDTF">2018-03-08T06:31:00Z</dcterms:modified>
</cp:coreProperties>
</file>